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9AD" w:rsidRDefault="005419AD" w:rsidP="00541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Institution Name</w:t>
      </w:r>
    </w:p>
    <w:p w:rsidR="005419AD" w:rsidRDefault="005419AD" w:rsidP="00541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Professor’s Name</w:t>
      </w:r>
    </w:p>
    <w:p w:rsidR="005419AD" w:rsidRDefault="005419AD" w:rsidP="00541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AF1AC5" w:rsidRDefault="00AF1AC5" w:rsidP="005419AD">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CD71DD" w:rsidRPr="00CD71DD" w:rsidRDefault="00CD71DD" w:rsidP="00CD71DD">
      <w:pPr>
        <w:spacing w:line="480" w:lineRule="auto"/>
        <w:ind w:firstLine="720"/>
        <w:jc w:val="center"/>
        <w:rPr>
          <w:rFonts w:ascii="Times New Roman" w:hAnsi="Times New Roman" w:cs="Times New Roman"/>
          <w:b/>
          <w:sz w:val="24"/>
          <w:szCs w:val="24"/>
        </w:rPr>
      </w:pPr>
      <w:r w:rsidRPr="00CD71DD">
        <w:rPr>
          <w:rFonts w:ascii="Times New Roman" w:hAnsi="Times New Roman" w:cs="Times New Roman"/>
          <w:b/>
          <w:sz w:val="24"/>
          <w:szCs w:val="24"/>
        </w:rPr>
        <w:t>Effects of Intervention Programs in the Elementary Schools on the Rate of Childhood Obesity</w:t>
      </w:r>
    </w:p>
    <w:p w:rsidR="00CF7D44" w:rsidRDefault="00E54F9C"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Obesity registers the highest number of members in the US</w:t>
      </w:r>
      <w:r w:rsidR="00CF7D44">
        <w:rPr>
          <w:rFonts w:ascii="Times New Roman" w:hAnsi="Times New Roman" w:cs="Times New Roman"/>
          <w:sz w:val="24"/>
          <w:szCs w:val="24"/>
        </w:rPr>
        <w:t>.</w:t>
      </w:r>
      <w:r>
        <w:rPr>
          <w:rFonts w:ascii="Times New Roman" w:hAnsi="Times New Roman" w:cs="Times New Roman"/>
          <w:sz w:val="24"/>
          <w:szCs w:val="24"/>
        </w:rPr>
        <w:t xml:space="preserve"> Childhood obesity and excess weight remains a global health problem that contributes to child mortality and increases the risk of diabetes mellitus, cardiovascular disease, </w:t>
      </w:r>
      <w:r w:rsidR="00CD71DD">
        <w:rPr>
          <w:rFonts w:ascii="Times New Roman" w:hAnsi="Times New Roman" w:cs="Times New Roman"/>
          <w:sz w:val="24"/>
          <w:szCs w:val="24"/>
        </w:rPr>
        <w:t>and various</w:t>
      </w:r>
      <w:r>
        <w:rPr>
          <w:rFonts w:ascii="Times New Roman" w:hAnsi="Times New Roman" w:cs="Times New Roman"/>
          <w:sz w:val="24"/>
          <w:szCs w:val="24"/>
        </w:rPr>
        <w:t xml:space="preserve"> cancer types. 17 percent of school children between 2 to 19 years got found as overweight. Introduction of a nutritional intervention program in schools among children of the 3</w:t>
      </w:r>
      <w:r w:rsidRPr="00E54F9C">
        <w:rPr>
          <w:rFonts w:ascii="Times New Roman" w:hAnsi="Times New Roman" w:cs="Times New Roman"/>
          <w:sz w:val="24"/>
          <w:szCs w:val="24"/>
          <w:vertAlign w:val="superscript"/>
        </w:rPr>
        <w:t>rd</w:t>
      </w:r>
      <w:r>
        <w:rPr>
          <w:rFonts w:ascii="Times New Roman" w:hAnsi="Times New Roman" w:cs="Times New Roman"/>
          <w:sz w:val="24"/>
          <w:szCs w:val="24"/>
        </w:rPr>
        <w:t xml:space="preserve"> to 6</w:t>
      </w:r>
      <w:r w:rsidRPr="00E54F9C">
        <w:rPr>
          <w:rFonts w:ascii="Times New Roman" w:hAnsi="Times New Roman" w:cs="Times New Roman"/>
          <w:sz w:val="24"/>
          <w:szCs w:val="24"/>
          <w:vertAlign w:val="superscript"/>
        </w:rPr>
        <w:t>th</w:t>
      </w:r>
      <w:r>
        <w:rPr>
          <w:rFonts w:ascii="Times New Roman" w:hAnsi="Times New Roman" w:cs="Times New Roman"/>
          <w:sz w:val="24"/>
          <w:szCs w:val="24"/>
        </w:rPr>
        <w:t xml:space="preserve"> grade can help minimize the rates of obesity.</w:t>
      </w:r>
      <w:r w:rsidR="00CF7D44">
        <w:rPr>
          <w:rFonts w:ascii="Times New Roman" w:hAnsi="Times New Roman" w:cs="Times New Roman"/>
          <w:sz w:val="24"/>
          <w:szCs w:val="24"/>
        </w:rPr>
        <w:t xml:space="preserve"> </w:t>
      </w:r>
      <w:r w:rsidR="00F6031C">
        <w:rPr>
          <w:rFonts w:ascii="Times New Roman" w:hAnsi="Times New Roman" w:cs="Times New Roman"/>
          <w:sz w:val="24"/>
          <w:szCs w:val="24"/>
        </w:rPr>
        <w:t xml:space="preserve"> </w:t>
      </w:r>
      <w:r w:rsidR="009679E8">
        <w:rPr>
          <w:rFonts w:ascii="Times New Roman" w:hAnsi="Times New Roman" w:cs="Times New Roman"/>
          <w:sz w:val="24"/>
          <w:szCs w:val="24"/>
        </w:rPr>
        <w:t xml:space="preserve">The intervention </w:t>
      </w:r>
      <w:r w:rsidR="00CF7D44">
        <w:rPr>
          <w:rFonts w:ascii="Times New Roman" w:hAnsi="Times New Roman" w:cs="Times New Roman"/>
          <w:sz w:val="24"/>
          <w:szCs w:val="24"/>
        </w:rPr>
        <w:t>programs get</w:t>
      </w:r>
      <w:r w:rsidR="009679E8">
        <w:rPr>
          <w:rFonts w:ascii="Times New Roman" w:hAnsi="Times New Roman" w:cs="Times New Roman"/>
          <w:sz w:val="24"/>
          <w:szCs w:val="24"/>
        </w:rPr>
        <w:t xml:space="preserve"> controlled as the independent variable. Students have to undergo the intervention programs for the obesity to get measured among the kids. Rate of obesity registered in the sampled population gets used as the dependent variable. All students in a certain school remained eligible for study given they </w:t>
      </w:r>
      <w:r w:rsidR="0035336B">
        <w:rPr>
          <w:rFonts w:ascii="Times New Roman" w:hAnsi="Times New Roman" w:cs="Times New Roman"/>
          <w:sz w:val="24"/>
          <w:szCs w:val="24"/>
        </w:rPr>
        <w:t>got</w:t>
      </w:r>
      <w:r w:rsidR="009679E8">
        <w:rPr>
          <w:rFonts w:ascii="Times New Roman" w:hAnsi="Times New Roman" w:cs="Times New Roman"/>
          <w:sz w:val="24"/>
          <w:szCs w:val="24"/>
        </w:rPr>
        <w:t xml:space="preserve"> in the 3</w:t>
      </w:r>
      <w:r w:rsidR="009679E8" w:rsidRPr="009679E8">
        <w:rPr>
          <w:rFonts w:ascii="Times New Roman" w:hAnsi="Times New Roman" w:cs="Times New Roman"/>
          <w:sz w:val="24"/>
          <w:szCs w:val="24"/>
          <w:vertAlign w:val="superscript"/>
        </w:rPr>
        <w:t>rd</w:t>
      </w:r>
      <w:r w:rsidR="009679E8">
        <w:rPr>
          <w:rFonts w:ascii="Times New Roman" w:hAnsi="Times New Roman" w:cs="Times New Roman"/>
          <w:sz w:val="24"/>
          <w:szCs w:val="24"/>
        </w:rPr>
        <w:t xml:space="preserve"> to 6</w:t>
      </w:r>
      <w:r w:rsidR="009679E8" w:rsidRPr="009679E8">
        <w:rPr>
          <w:rFonts w:ascii="Times New Roman" w:hAnsi="Times New Roman" w:cs="Times New Roman"/>
          <w:sz w:val="24"/>
          <w:szCs w:val="24"/>
          <w:vertAlign w:val="superscript"/>
        </w:rPr>
        <w:t>th</w:t>
      </w:r>
      <w:r w:rsidR="009679E8">
        <w:rPr>
          <w:rFonts w:ascii="Times New Roman" w:hAnsi="Times New Roman" w:cs="Times New Roman"/>
          <w:sz w:val="24"/>
          <w:szCs w:val="24"/>
        </w:rPr>
        <w:t xml:space="preserve"> grade. </w:t>
      </w:r>
      <w:r w:rsidR="0052387F">
        <w:rPr>
          <w:rFonts w:ascii="Times New Roman" w:hAnsi="Times New Roman" w:cs="Times New Roman"/>
          <w:sz w:val="24"/>
          <w:szCs w:val="24"/>
        </w:rPr>
        <w:t>The study shall get aimed at evaluating the effects of intervention programs in the elementary schools among 3</w:t>
      </w:r>
      <w:r w:rsidR="0052387F" w:rsidRPr="00CF7D44">
        <w:rPr>
          <w:rFonts w:ascii="Times New Roman" w:hAnsi="Times New Roman" w:cs="Times New Roman"/>
          <w:sz w:val="24"/>
          <w:szCs w:val="24"/>
          <w:vertAlign w:val="superscript"/>
        </w:rPr>
        <w:t>rd</w:t>
      </w:r>
      <w:r w:rsidR="0052387F">
        <w:rPr>
          <w:rFonts w:ascii="Times New Roman" w:hAnsi="Times New Roman" w:cs="Times New Roman"/>
          <w:sz w:val="24"/>
          <w:szCs w:val="24"/>
        </w:rPr>
        <w:t xml:space="preserve"> to 6</w:t>
      </w:r>
      <w:r w:rsidR="0052387F" w:rsidRPr="00CF7D44">
        <w:rPr>
          <w:rFonts w:ascii="Times New Roman" w:hAnsi="Times New Roman" w:cs="Times New Roman"/>
          <w:sz w:val="24"/>
          <w:szCs w:val="24"/>
          <w:vertAlign w:val="superscript"/>
        </w:rPr>
        <w:t>th</w:t>
      </w:r>
      <w:r w:rsidR="0052387F">
        <w:rPr>
          <w:rFonts w:ascii="Times New Roman" w:hAnsi="Times New Roman" w:cs="Times New Roman"/>
          <w:sz w:val="24"/>
          <w:szCs w:val="24"/>
        </w:rPr>
        <w:t xml:space="preserve"> grade children</w:t>
      </w:r>
    </w:p>
    <w:p w:rsidR="00F6031C" w:rsidRDefault="00A86291"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Obesity and childhood overweight issues remain</w:t>
      </w:r>
      <w:r w:rsidR="0052387F">
        <w:rPr>
          <w:rFonts w:ascii="Times New Roman" w:hAnsi="Times New Roman" w:cs="Times New Roman"/>
          <w:sz w:val="24"/>
          <w:szCs w:val="24"/>
        </w:rPr>
        <w:t xml:space="preserve"> the highest health issue in the United States. The problem h</w:t>
      </w:r>
      <w:r>
        <w:rPr>
          <w:rFonts w:ascii="Times New Roman" w:hAnsi="Times New Roman" w:cs="Times New Roman"/>
          <w:sz w:val="24"/>
          <w:szCs w:val="24"/>
        </w:rPr>
        <w:t>a</w:t>
      </w:r>
      <w:r w:rsidR="0052387F">
        <w:rPr>
          <w:rFonts w:ascii="Times New Roman" w:hAnsi="Times New Roman" w:cs="Times New Roman"/>
          <w:sz w:val="24"/>
          <w:szCs w:val="24"/>
        </w:rPr>
        <w:t xml:space="preserve">s attracted attention from various departments </w:t>
      </w:r>
      <w:r>
        <w:rPr>
          <w:rFonts w:ascii="Times New Roman" w:hAnsi="Times New Roman" w:cs="Times New Roman"/>
          <w:sz w:val="24"/>
          <w:szCs w:val="24"/>
        </w:rPr>
        <w:t>especially</w:t>
      </w:r>
      <w:r w:rsidR="0052387F">
        <w:rPr>
          <w:rFonts w:ascii="Times New Roman" w:hAnsi="Times New Roman" w:cs="Times New Roman"/>
          <w:sz w:val="24"/>
          <w:szCs w:val="24"/>
        </w:rPr>
        <w:t xml:space="preserve"> the social health and research studies commenced to help understand the issue and get solutions. Recent findings concluded that among US school going children between 2 to 19 years 17 percent suffer from </w:t>
      </w:r>
      <w:r w:rsidR="0052387F">
        <w:rPr>
          <w:rFonts w:ascii="Times New Roman" w:hAnsi="Times New Roman" w:cs="Times New Roman"/>
          <w:sz w:val="24"/>
          <w:szCs w:val="24"/>
        </w:rPr>
        <w:lastRenderedPageBreak/>
        <w:t xml:space="preserve">obesity. Obesity has serious health risks including diabetes mellitus, high blood pressure, various cancer types </w:t>
      </w:r>
      <w:r w:rsidR="00E11CEE">
        <w:rPr>
          <w:rFonts w:ascii="Times New Roman" w:hAnsi="Times New Roman" w:cs="Times New Roman"/>
          <w:sz w:val="24"/>
          <w:szCs w:val="24"/>
        </w:rPr>
        <w:t>and</w:t>
      </w:r>
      <w:r w:rsidR="0052387F">
        <w:rPr>
          <w:rFonts w:ascii="Times New Roman" w:hAnsi="Times New Roman" w:cs="Times New Roman"/>
          <w:sz w:val="24"/>
          <w:szCs w:val="24"/>
        </w:rPr>
        <w:t xml:space="preserve"> so forth. </w:t>
      </w:r>
      <w:r w:rsidR="009679E8">
        <w:rPr>
          <w:rFonts w:ascii="Times New Roman" w:hAnsi="Times New Roman" w:cs="Times New Roman"/>
          <w:sz w:val="24"/>
          <w:szCs w:val="24"/>
        </w:rPr>
        <w:t>Five trials on 3</w:t>
      </w:r>
      <w:r w:rsidR="00CF7D44">
        <w:rPr>
          <w:rFonts w:ascii="Times New Roman" w:hAnsi="Times New Roman" w:cs="Times New Roman"/>
          <w:sz w:val="24"/>
          <w:szCs w:val="24"/>
        </w:rPr>
        <w:t>2</w:t>
      </w:r>
      <w:r w:rsidR="000F037C">
        <w:rPr>
          <w:rFonts w:ascii="Times New Roman" w:hAnsi="Times New Roman" w:cs="Times New Roman"/>
          <w:sz w:val="24"/>
          <w:szCs w:val="24"/>
        </w:rPr>
        <w:t>0</w:t>
      </w:r>
      <w:r w:rsidR="009679E8">
        <w:rPr>
          <w:rFonts w:ascii="Times New Roman" w:hAnsi="Times New Roman" w:cs="Times New Roman"/>
          <w:sz w:val="24"/>
          <w:szCs w:val="24"/>
        </w:rPr>
        <w:t xml:space="preserve"> school children will get applied on the </w:t>
      </w:r>
      <w:r w:rsidR="00CF7D44">
        <w:rPr>
          <w:rFonts w:ascii="Times New Roman" w:hAnsi="Times New Roman" w:cs="Times New Roman"/>
          <w:sz w:val="24"/>
          <w:szCs w:val="24"/>
        </w:rPr>
        <w:t>research study. The total sampled population include</w:t>
      </w:r>
      <w:r w:rsidR="000F037C">
        <w:rPr>
          <w:rFonts w:ascii="Times New Roman" w:hAnsi="Times New Roman" w:cs="Times New Roman"/>
          <w:sz w:val="24"/>
          <w:szCs w:val="24"/>
        </w:rPr>
        <w:t>s half of girls and boys and 80</w:t>
      </w:r>
      <w:r w:rsidR="00CF7D44">
        <w:rPr>
          <w:rFonts w:ascii="Times New Roman" w:hAnsi="Times New Roman" w:cs="Times New Roman"/>
          <w:sz w:val="24"/>
          <w:szCs w:val="24"/>
        </w:rPr>
        <w:t xml:space="preserve"> kids from each of the four grades. The process shall be school-based to capture the school children at a similar timeline. The intervention programs will get offered by various clinicians after classes teaching the kids on obesity and learning more about the kid’s lifestyles via interactive class sessions. The programs will begin a few months earlier before the interviews with the sampled populace begin.</w:t>
      </w:r>
      <w:r w:rsidR="000F037C">
        <w:rPr>
          <w:rFonts w:ascii="Times New Roman" w:hAnsi="Times New Roman" w:cs="Times New Roman"/>
          <w:sz w:val="24"/>
          <w:szCs w:val="24"/>
        </w:rPr>
        <w:t xml:space="preserve"> The class sessions will have attendance sheets and will demand that all active students get enrolled for the interview session later. The obesity prevalence in the school shall get measured and recorded before the kids get into the intervention program. The obesity test on the 80 kids per grade shall get measured and recorded on a weekly basis for 8 weeks. </w:t>
      </w:r>
    </w:p>
    <w:p w:rsidR="00CF7D44" w:rsidRDefault="000F037C"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major questions in the questionnaire for the respondents will include what they think causes obesity, obesity rate has increased due to available food, what do you take in between meals, how was your meal yesterday evening</w:t>
      </w:r>
      <w:r w:rsidR="00C27DFC">
        <w:rPr>
          <w:rFonts w:ascii="Times New Roman" w:hAnsi="Times New Roman" w:cs="Times New Roman"/>
          <w:sz w:val="24"/>
          <w:szCs w:val="24"/>
        </w:rPr>
        <w:t>, do you love food, how often do you take</w:t>
      </w:r>
      <w:r w:rsidR="000A1271">
        <w:rPr>
          <w:rFonts w:ascii="Times New Roman" w:hAnsi="Times New Roman" w:cs="Times New Roman"/>
          <w:sz w:val="24"/>
          <w:szCs w:val="24"/>
        </w:rPr>
        <w:t xml:space="preserve"> popcorn,</w:t>
      </w:r>
      <w:r w:rsidR="0035336B">
        <w:rPr>
          <w:rFonts w:ascii="Times New Roman" w:hAnsi="Times New Roman" w:cs="Times New Roman"/>
          <w:sz w:val="24"/>
          <w:szCs w:val="24"/>
        </w:rPr>
        <w:t xml:space="preserve"> </w:t>
      </w:r>
      <w:r w:rsidR="000A1271">
        <w:rPr>
          <w:rFonts w:ascii="Times New Roman" w:hAnsi="Times New Roman" w:cs="Times New Roman"/>
          <w:sz w:val="24"/>
          <w:szCs w:val="24"/>
        </w:rPr>
        <w:t>sweets, juice, candy, chocolate and</w:t>
      </w:r>
      <w:r w:rsidR="00C27DFC">
        <w:rPr>
          <w:rFonts w:ascii="Times New Roman" w:hAnsi="Times New Roman" w:cs="Times New Roman"/>
          <w:sz w:val="24"/>
          <w:szCs w:val="24"/>
        </w:rPr>
        <w:t xml:space="preserve"> ice</w:t>
      </w:r>
      <w:r w:rsidR="000A1271">
        <w:rPr>
          <w:rFonts w:ascii="Times New Roman" w:hAnsi="Times New Roman" w:cs="Times New Roman"/>
          <w:sz w:val="24"/>
          <w:szCs w:val="24"/>
        </w:rPr>
        <w:t>-</w:t>
      </w:r>
      <w:r w:rsidR="00C27DFC">
        <w:rPr>
          <w:rFonts w:ascii="Times New Roman" w:hAnsi="Times New Roman" w:cs="Times New Roman"/>
          <w:sz w:val="24"/>
          <w:szCs w:val="24"/>
        </w:rPr>
        <w:t xml:space="preserve">cream on weekends, </w:t>
      </w:r>
      <w:r w:rsidR="000A1271">
        <w:rPr>
          <w:rFonts w:ascii="Times New Roman" w:hAnsi="Times New Roman" w:cs="Times New Roman"/>
          <w:sz w:val="24"/>
          <w:szCs w:val="24"/>
        </w:rPr>
        <w:t>do</w:t>
      </w:r>
      <w:r w:rsidR="0035336B">
        <w:rPr>
          <w:rFonts w:ascii="Times New Roman" w:hAnsi="Times New Roman" w:cs="Times New Roman"/>
          <w:sz w:val="24"/>
          <w:szCs w:val="24"/>
        </w:rPr>
        <w:t xml:space="preserve"> you think you can stop consumin</w:t>
      </w:r>
      <w:r w:rsidR="000A1271">
        <w:rPr>
          <w:rFonts w:ascii="Times New Roman" w:hAnsi="Times New Roman" w:cs="Times New Roman"/>
          <w:sz w:val="24"/>
          <w:szCs w:val="24"/>
        </w:rPr>
        <w:t xml:space="preserve">g sweet foods on a daily basis, when did you eat chips lastly, </w:t>
      </w:r>
      <w:r w:rsidR="00F64362">
        <w:rPr>
          <w:rFonts w:ascii="Times New Roman" w:hAnsi="Times New Roman" w:cs="Times New Roman"/>
          <w:sz w:val="24"/>
          <w:szCs w:val="24"/>
        </w:rPr>
        <w:t xml:space="preserve">how often do you eat fruits, take water and vegetables, does your tea get sweetened and added milk, how often do you take supper while watching the television, do you like the after-class intervention program, how has it helped you in nutritional balance. </w:t>
      </w:r>
    </w:p>
    <w:p w:rsidR="00A86291" w:rsidRDefault="00A86291"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Questionnaires provide an economical and easy way of carrying out the research. The method gives a time-saving way of quantifying the answers, analyzing them and drawing conclusions. Questionnaires also ensure that the research covers a larger sample of the population hence gives accurate results. </w:t>
      </w:r>
      <w:r w:rsidR="00F64362">
        <w:rPr>
          <w:rFonts w:ascii="Times New Roman" w:hAnsi="Times New Roman" w:cs="Times New Roman"/>
          <w:sz w:val="24"/>
          <w:szCs w:val="24"/>
        </w:rPr>
        <w:t>The questions shall get designed as close-</w:t>
      </w:r>
      <w:r w:rsidR="00E557D6">
        <w:rPr>
          <w:rFonts w:ascii="Times New Roman" w:hAnsi="Times New Roman" w:cs="Times New Roman"/>
          <w:sz w:val="24"/>
          <w:szCs w:val="24"/>
        </w:rPr>
        <w:t xml:space="preserve">ended to ensure that the students answer the questions thoughtfully. Each question shall accommodate </w:t>
      </w:r>
      <w:r w:rsidR="0052387F">
        <w:rPr>
          <w:rFonts w:ascii="Times New Roman" w:hAnsi="Times New Roman" w:cs="Times New Roman"/>
          <w:sz w:val="24"/>
          <w:szCs w:val="24"/>
        </w:rPr>
        <w:t xml:space="preserve">answer choices to ease the respondent’s time for answering the questions. Only the last question of the questionnaire shall remain open-ended to accommodate the unique experience the children experience with the intervention program. </w:t>
      </w:r>
    </w:p>
    <w:p w:rsidR="00F64362" w:rsidRDefault="0052387F"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program takes just 30 minutes of the school-children’s time before they get released to proceed with other activities of the day. </w:t>
      </w:r>
      <w:r w:rsidR="00A86291">
        <w:rPr>
          <w:rFonts w:ascii="Times New Roman" w:hAnsi="Times New Roman" w:cs="Times New Roman"/>
          <w:sz w:val="24"/>
          <w:szCs w:val="24"/>
        </w:rPr>
        <w:t xml:space="preserve">The closed ended questions ensure that the respondents’ answer the questions asked without getting ambiguous. The questions save time during the analysis ensuring that questions get easily sampled.  The </w:t>
      </w:r>
      <w:r w:rsidR="00E11CEE">
        <w:rPr>
          <w:rFonts w:ascii="Times New Roman" w:hAnsi="Times New Roman" w:cs="Times New Roman"/>
          <w:sz w:val="24"/>
          <w:szCs w:val="24"/>
        </w:rPr>
        <w:t>question-</w:t>
      </w:r>
      <w:r w:rsidR="00A86291">
        <w:rPr>
          <w:rFonts w:ascii="Times New Roman" w:hAnsi="Times New Roman" w:cs="Times New Roman"/>
          <w:sz w:val="24"/>
          <w:szCs w:val="24"/>
        </w:rPr>
        <w:t>answer</w:t>
      </w:r>
      <w:r w:rsidR="00E11CEE">
        <w:rPr>
          <w:rFonts w:ascii="Times New Roman" w:hAnsi="Times New Roman" w:cs="Times New Roman"/>
          <w:sz w:val="24"/>
          <w:szCs w:val="24"/>
        </w:rPr>
        <w:t xml:space="preserve"> questionnaire rhyme with the young population that needs the simplest format of interviews that take the shortest time possible. Most of the </w:t>
      </w:r>
      <w:r w:rsidR="00CD71DD">
        <w:rPr>
          <w:rFonts w:ascii="Times New Roman" w:hAnsi="Times New Roman" w:cs="Times New Roman"/>
          <w:sz w:val="24"/>
          <w:szCs w:val="24"/>
        </w:rPr>
        <w:t>3</w:t>
      </w:r>
      <w:r w:rsidR="00CD71DD" w:rsidRPr="00E11CEE">
        <w:rPr>
          <w:rFonts w:ascii="Times New Roman" w:hAnsi="Times New Roman" w:cs="Times New Roman"/>
          <w:sz w:val="24"/>
          <w:szCs w:val="24"/>
          <w:vertAlign w:val="superscript"/>
        </w:rPr>
        <w:t>rd</w:t>
      </w:r>
      <w:r w:rsidR="00CD71DD">
        <w:rPr>
          <w:rFonts w:ascii="Times New Roman" w:hAnsi="Times New Roman" w:cs="Times New Roman"/>
          <w:sz w:val="24"/>
          <w:szCs w:val="24"/>
        </w:rPr>
        <w:t xml:space="preserve"> to</w:t>
      </w:r>
      <w:r w:rsidR="00E11CEE">
        <w:rPr>
          <w:rFonts w:ascii="Times New Roman" w:hAnsi="Times New Roman" w:cs="Times New Roman"/>
          <w:sz w:val="24"/>
          <w:szCs w:val="24"/>
        </w:rPr>
        <w:t xml:space="preserve"> 6</w:t>
      </w:r>
      <w:r w:rsidR="00E11CEE" w:rsidRPr="00E11CEE">
        <w:rPr>
          <w:rFonts w:ascii="Times New Roman" w:hAnsi="Times New Roman" w:cs="Times New Roman"/>
          <w:sz w:val="24"/>
          <w:szCs w:val="24"/>
          <w:vertAlign w:val="superscript"/>
        </w:rPr>
        <w:t>th</w:t>
      </w:r>
      <w:r w:rsidR="00E11CEE">
        <w:rPr>
          <w:rFonts w:ascii="Times New Roman" w:hAnsi="Times New Roman" w:cs="Times New Roman"/>
          <w:sz w:val="24"/>
          <w:szCs w:val="24"/>
        </w:rPr>
        <w:t xml:space="preserve"> grade school children do answer choice questions in examinations hence a great relation for the interview. </w:t>
      </w:r>
    </w:p>
    <w:p w:rsidR="00C545AE" w:rsidRDefault="00C545AE"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students among the total population that portray overweight characteristics get given the first priority to ensure that 80 percent of the population have chances of getting obese or have gotten obese. The quota sample’s weight gets measured on a weekly basis after the beginning of the intervention program.  </w:t>
      </w:r>
      <w:r w:rsidR="00E11CEE">
        <w:rPr>
          <w:rFonts w:ascii="Times New Roman" w:hAnsi="Times New Roman" w:cs="Times New Roman"/>
          <w:sz w:val="24"/>
          <w:szCs w:val="24"/>
        </w:rPr>
        <w:t>The samples in my research shall be equal numbers of children in the four grades between the 3</w:t>
      </w:r>
      <w:r w:rsidR="00E11CEE" w:rsidRPr="00E11CEE">
        <w:rPr>
          <w:rFonts w:ascii="Times New Roman" w:hAnsi="Times New Roman" w:cs="Times New Roman"/>
          <w:sz w:val="24"/>
          <w:szCs w:val="24"/>
          <w:vertAlign w:val="superscript"/>
        </w:rPr>
        <w:t>rd</w:t>
      </w:r>
      <w:r w:rsidR="00E11CEE">
        <w:rPr>
          <w:rFonts w:ascii="Times New Roman" w:hAnsi="Times New Roman" w:cs="Times New Roman"/>
          <w:sz w:val="24"/>
          <w:szCs w:val="24"/>
        </w:rPr>
        <w:t xml:space="preserve"> and 6</w:t>
      </w:r>
      <w:r w:rsidR="00E11CEE" w:rsidRPr="00E11CEE">
        <w:rPr>
          <w:rFonts w:ascii="Times New Roman" w:hAnsi="Times New Roman" w:cs="Times New Roman"/>
          <w:sz w:val="24"/>
          <w:szCs w:val="24"/>
          <w:vertAlign w:val="superscript"/>
        </w:rPr>
        <w:t>th</w:t>
      </w:r>
      <w:r w:rsidR="00E11CEE">
        <w:rPr>
          <w:rFonts w:ascii="Times New Roman" w:hAnsi="Times New Roman" w:cs="Times New Roman"/>
          <w:sz w:val="24"/>
          <w:szCs w:val="24"/>
        </w:rPr>
        <w:t xml:space="preserve"> grade of the school. The sampled students shall accommodate half as male and the rest female. </w:t>
      </w:r>
      <w:r>
        <w:rPr>
          <w:rFonts w:ascii="Times New Roman" w:hAnsi="Times New Roman" w:cs="Times New Roman"/>
          <w:sz w:val="24"/>
          <w:szCs w:val="24"/>
        </w:rPr>
        <w:t>The number of ch</w:t>
      </w:r>
      <w:r w:rsidR="00626321">
        <w:rPr>
          <w:rFonts w:ascii="Times New Roman" w:hAnsi="Times New Roman" w:cs="Times New Roman"/>
          <w:sz w:val="24"/>
          <w:szCs w:val="24"/>
        </w:rPr>
        <w:t xml:space="preserve">ildren in the quota will total </w:t>
      </w:r>
      <w:r>
        <w:rPr>
          <w:rFonts w:ascii="Times New Roman" w:hAnsi="Times New Roman" w:cs="Times New Roman"/>
          <w:sz w:val="24"/>
          <w:szCs w:val="24"/>
        </w:rPr>
        <w:t>to 320 between 6 and 12 years of age.</w:t>
      </w:r>
      <w:r w:rsidR="00CD71DD">
        <w:rPr>
          <w:rFonts w:ascii="Times New Roman" w:hAnsi="Times New Roman" w:cs="Times New Roman"/>
          <w:sz w:val="24"/>
          <w:szCs w:val="24"/>
        </w:rPr>
        <w:t xml:space="preserve"> The </w:t>
      </w:r>
      <w:r w:rsidR="00626321">
        <w:rPr>
          <w:rFonts w:ascii="Times New Roman" w:hAnsi="Times New Roman" w:cs="Times New Roman"/>
          <w:sz w:val="24"/>
          <w:szCs w:val="24"/>
        </w:rPr>
        <w:t xml:space="preserve">names obtained from the first Body Mass Index (BMI) measurement shall get used in determining the list of the final respondents whose weight shall remain monitored for the six weeks. The process shall ease the identification of kids that will sit for a questionnaire </w:t>
      </w:r>
      <w:r w:rsidR="00235320">
        <w:rPr>
          <w:rFonts w:ascii="Times New Roman" w:hAnsi="Times New Roman" w:cs="Times New Roman"/>
          <w:sz w:val="24"/>
          <w:szCs w:val="24"/>
        </w:rPr>
        <w:t>session</w:t>
      </w:r>
      <w:r w:rsidR="00626321">
        <w:rPr>
          <w:rFonts w:ascii="Times New Roman" w:hAnsi="Times New Roman" w:cs="Times New Roman"/>
          <w:sz w:val="24"/>
          <w:szCs w:val="24"/>
        </w:rPr>
        <w:t xml:space="preserve"> later in the program. </w:t>
      </w:r>
    </w:p>
    <w:p w:rsidR="00E11CEE" w:rsidRDefault="00C545AE"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respondents shall get </w:t>
      </w:r>
      <w:r w:rsidR="00235320">
        <w:rPr>
          <w:rFonts w:ascii="Times New Roman" w:hAnsi="Times New Roman" w:cs="Times New Roman"/>
          <w:sz w:val="24"/>
          <w:szCs w:val="24"/>
        </w:rPr>
        <w:t>recruited from a sampled school</w:t>
      </w:r>
      <w:r>
        <w:rPr>
          <w:rFonts w:ascii="Times New Roman" w:hAnsi="Times New Roman" w:cs="Times New Roman"/>
          <w:sz w:val="24"/>
          <w:szCs w:val="24"/>
        </w:rPr>
        <w:t xml:space="preserve"> via records taken before the start of the intervention programs. The records show the body mass index of each student in the 3</w:t>
      </w:r>
      <w:r w:rsidRPr="00C545AE">
        <w:rPr>
          <w:rFonts w:ascii="Times New Roman" w:hAnsi="Times New Roman" w:cs="Times New Roman"/>
          <w:sz w:val="24"/>
          <w:szCs w:val="24"/>
          <w:vertAlign w:val="superscript"/>
        </w:rPr>
        <w:t>rd</w:t>
      </w:r>
      <w:r>
        <w:rPr>
          <w:rFonts w:ascii="Times New Roman" w:hAnsi="Times New Roman" w:cs="Times New Roman"/>
          <w:sz w:val="24"/>
          <w:szCs w:val="24"/>
        </w:rPr>
        <w:t xml:space="preserve"> and 6</w:t>
      </w:r>
      <w:r w:rsidRPr="00C545AE">
        <w:rPr>
          <w:rFonts w:ascii="Times New Roman" w:hAnsi="Times New Roman" w:cs="Times New Roman"/>
          <w:sz w:val="24"/>
          <w:szCs w:val="24"/>
          <w:vertAlign w:val="superscript"/>
        </w:rPr>
        <w:t>th</w:t>
      </w:r>
      <w:r>
        <w:rPr>
          <w:rFonts w:ascii="Times New Roman" w:hAnsi="Times New Roman" w:cs="Times New Roman"/>
          <w:sz w:val="24"/>
          <w:szCs w:val="24"/>
        </w:rPr>
        <w:t xml:space="preserve"> grade. A sampled quota with 80 pe</w:t>
      </w:r>
      <w:r w:rsidR="00D50FDA">
        <w:rPr>
          <w:rFonts w:ascii="Times New Roman" w:hAnsi="Times New Roman" w:cs="Times New Roman"/>
          <w:sz w:val="24"/>
          <w:szCs w:val="24"/>
        </w:rPr>
        <w:t xml:space="preserve">rcent obese </w:t>
      </w:r>
      <w:r w:rsidR="00A208F8">
        <w:rPr>
          <w:rFonts w:ascii="Times New Roman" w:hAnsi="Times New Roman" w:cs="Times New Roman"/>
          <w:sz w:val="24"/>
          <w:szCs w:val="24"/>
        </w:rPr>
        <w:t>children and those</w:t>
      </w:r>
      <w:r w:rsidR="00D50FDA">
        <w:rPr>
          <w:rFonts w:ascii="Times New Roman" w:hAnsi="Times New Roman" w:cs="Times New Roman"/>
          <w:sz w:val="24"/>
          <w:szCs w:val="24"/>
        </w:rPr>
        <w:t xml:space="preserve"> showing signs of getting obese</w:t>
      </w:r>
      <w:r w:rsidR="00A208F8">
        <w:rPr>
          <w:rFonts w:ascii="Times New Roman" w:hAnsi="Times New Roman" w:cs="Times New Roman"/>
          <w:sz w:val="24"/>
          <w:szCs w:val="24"/>
        </w:rPr>
        <w:t xml:space="preserve"> get their weight measured on a weekly basis after the intervention programs begin. </w:t>
      </w:r>
      <w:r w:rsidR="00235320">
        <w:rPr>
          <w:rFonts w:ascii="Times New Roman" w:hAnsi="Times New Roman" w:cs="Times New Roman"/>
          <w:sz w:val="24"/>
          <w:szCs w:val="24"/>
        </w:rPr>
        <w:t xml:space="preserve">The presence of parents must get acknowledged during the recruitment process to enable easier identification of students that need help with the weight. The major questions asked during the first BMI measurement will revolve around consumption of vegetables, fruits, water and frequency of </w:t>
      </w:r>
      <w:r w:rsidR="00CD71DD">
        <w:rPr>
          <w:rFonts w:ascii="Times New Roman" w:hAnsi="Times New Roman" w:cs="Times New Roman"/>
          <w:sz w:val="24"/>
          <w:szCs w:val="24"/>
        </w:rPr>
        <w:t xml:space="preserve">exercises for the children. The </w:t>
      </w:r>
      <w:r w:rsidR="00235320">
        <w:rPr>
          <w:rFonts w:ascii="Times New Roman" w:hAnsi="Times New Roman" w:cs="Times New Roman"/>
          <w:sz w:val="24"/>
          <w:szCs w:val="24"/>
        </w:rPr>
        <w:t>presence of parents enables the study to tell whether the overweig</w:t>
      </w:r>
      <w:r w:rsidR="00CD71DD">
        <w:rPr>
          <w:rFonts w:ascii="Times New Roman" w:hAnsi="Times New Roman" w:cs="Times New Roman"/>
          <w:sz w:val="24"/>
          <w:szCs w:val="24"/>
        </w:rPr>
        <w:t>h</w:t>
      </w:r>
      <w:r w:rsidR="00235320">
        <w:rPr>
          <w:rFonts w:ascii="Times New Roman" w:hAnsi="Times New Roman" w:cs="Times New Roman"/>
          <w:sz w:val="24"/>
          <w:szCs w:val="24"/>
        </w:rPr>
        <w:t xml:space="preserve">t issue runs in the family or affects the child in specific. The teachers in the school will help with the process to save on time and make the children open to engage in sincere conversations about their lifestyle. </w:t>
      </w:r>
    </w:p>
    <w:p w:rsidR="005B4698" w:rsidRDefault="00682237" w:rsidP="005B469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Quantitative analysis of data shall apply in most of the study as the raw data will get collected by quantitative methods. Applied research method shall get used in various areas of the study as the controlled variable, intervention program, shall proceed to get offered to evaluate its effect on obesity among the respondents. The research methods shall also accommodate a qualitative study method during the face to face interactions with the parents in determining the child’s weight since childhood and factors that might have contributed to weight gain or </w:t>
      </w:r>
      <w:r w:rsidR="00CD71DD">
        <w:rPr>
          <w:rFonts w:ascii="Times New Roman" w:hAnsi="Times New Roman" w:cs="Times New Roman"/>
          <w:sz w:val="24"/>
          <w:szCs w:val="24"/>
        </w:rPr>
        <w:t>maintenance</w:t>
      </w:r>
      <w:r>
        <w:rPr>
          <w:rFonts w:ascii="Times New Roman" w:hAnsi="Times New Roman" w:cs="Times New Roman"/>
          <w:sz w:val="24"/>
          <w:szCs w:val="24"/>
        </w:rPr>
        <w:t xml:space="preserve"> </w:t>
      </w:r>
      <w:r w:rsidR="005B4698">
        <w:rPr>
          <w:rFonts w:ascii="Times New Roman" w:hAnsi="Times New Roman" w:cs="Times New Roman"/>
          <w:sz w:val="24"/>
          <w:szCs w:val="24"/>
        </w:rPr>
        <w:t xml:space="preserve">of healthy weight in the respondents </w:t>
      </w:r>
    </w:p>
    <w:p w:rsidR="00235320" w:rsidRDefault="005B4698"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major data collection method in the study shall incorporate questionnaires. The students involved will get a tablet and answer the questions with help of grownups especially for the 3</w:t>
      </w:r>
      <w:r w:rsidRPr="00682237">
        <w:rPr>
          <w:rFonts w:ascii="Times New Roman" w:hAnsi="Times New Roman" w:cs="Times New Roman"/>
          <w:sz w:val="24"/>
          <w:szCs w:val="24"/>
          <w:vertAlign w:val="superscript"/>
        </w:rPr>
        <w:t>rd</w:t>
      </w:r>
      <w:r>
        <w:rPr>
          <w:rFonts w:ascii="Times New Roman" w:hAnsi="Times New Roman" w:cs="Times New Roman"/>
          <w:sz w:val="24"/>
          <w:szCs w:val="24"/>
        </w:rPr>
        <w:t xml:space="preserve"> grade respondents. </w:t>
      </w:r>
      <w:r w:rsidR="00682237">
        <w:rPr>
          <w:rFonts w:ascii="Times New Roman" w:hAnsi="Times New Roman" w:cs="Times New Roman"/>
          <w:sz w:val="24"/>
          <w:szCs w:val="24"/>
        </w:rPr>
        <w:t xml:space="preserve">The data shall get compiled for analysis via statistical tools and later conclusions shall get drawn. The progress of </w:t>
      </w:r>
      <w:r>
        <w:rPr>
          <w:rFonts w:ascii="Times New Roman" w:hAnsi="Times New Roman" w:cs="Times New Roman"/>
          <w:sz w:val="24"/>
          <w:szCs w:val="24"/>
        </w:rPr>
        <w:t xml:space="preserve">the BMI shall get recorded on a weekly basis and compared to the previous BMI for change. </w:t>
      </w:r>
      <w:r w:rsidR="007E37F1">
        <w:rPr>
          <w:rFonts w:ascii="Times New Roman" w:hAnsi="Times New Roman" w:cs="Times New Roman"/>
          <w:sz w:val="24"/>
          <w:szCs w:val="24"/>
        </w:rPr>
        <w:t>All the data shall get input on the excel sheet and stored well for future use during the analysis of the research findings.</w:t>
      </w:r>
    </w:p>
    <w:p w:rsidR="007E37F1" w:rsidRDefault="007E37F1"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A survey remains important to identify the best school with the need for intervention programs in the locality due to a great number of obese students. Qualitative interviews with teachers and parents of the selected schools must get done to form a background for the research to help understand exactly what content should get included in the programs. The interview also eases the planning process allowing the school to get the research enough rapport from the students involved in the study. Observations remain important during the research study since obesity portrays physically on a child hence the process makes it easier to note changes in the children since the beginning of the study. The questionnaires offer a simple way for the children to communicate about their lifestyle since they got used to similar methods of examinations.</w:t>
      </w:r>
    </w:p>
    <w:p w:rsidR="007E37F1" w:rsidRDefault="007E37F1" w:rsidP="00B751D8">
      <w:pPr>
        <w:tabs>
          <w:tab w:val="left" w:pos="7868"/>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applies some of the research techniques learned in class since they help ease the work and fit for the data type in need of observation, collection, analysis and conclusion. </w:t>
      </w:r>
      <w:r w:rsidR="00CD71DD">
        <w:rPr>
          <w:rFonts w:ascii="Times New Roman" w:hAnsi="Times New Roman" w:cs="Times New Roman"/>
          <w:sz w:val="24"/>
          <w:szCs w:val="24"/>
        </w:rPr>
        <w:t xml:space="preserve">The rest of the methods do not apply since they don’t fit best. The study only focuses on a quota sample of the population, especially the obese and overweight school children that require reducing weight. </w:t>
      </w:r>
    </w:p>
    <w:p w:rsidR="00CD71DD" w:rsidRDefault="00CD71DD" w:rsidP="00B751D8">
      <w:pPr>
        <w:tabs>
          <w:tab w:val="left" w:pos="7868"/>
        </w:tabs>
        <w:spacing w:line="480" w:lineRule="auto"/>
        <w:ind w:firstLine="720"/>
        <w:rPr>
          <w:rFonts w:ascii="Times New Roman" w:hAnsi="Times New Roman" w:cs="Times New Roman"/>
          <w:sz w:val="24"/>
          <w:szCs w:val="24"/>
        </w:rPr>
      </w:pPr>
    </w:p>
    <w:p w:rsidR="00CD71DD" w:rsidRDefault="00CD71DD" w:rsidP="00B751D8">
      <w:pPr>
        <w:tabs>
          <w:tab w:val="left" w:pos="7868"/>
        </w:tabs>
        <w:spacing w:line="480" w:lineRule="auto"/>
        <w:ind w:firstLine="720"/>
        <w:rPr>
          <w:rFonts w:ascii="Times New Roman" w:hAnsi="Times New Roman" w:cs="Times New Roman"/>
          <w:sz w:val="24"/>
          <w:szCs w:val="24"/>
        </w:rPr>
      </w:pPr>
    </w:p>
    <w:p w:rsidR="00CD71DD" w:rsidRDefault="00CD71DD" w:rsidP="00B751D8">
      <w:pPr>
        <w:tabs>
          <w:tab w:val="left" w:pos="7868"/>
        </w:tabs>
        <w:spacing w:line="480" w:lineRule="auto"/>
        <w:ind w:firstLine="720"/>
        <w:rPr>
          <w:rFonts w:ascii="Times New Roman" w:hAnsi="Times New Roman" w:cs="Times New Roman"/>
          <w:sz w:val="24"/>
          <w:szCs w:val="24"/>
        </w:rPr>
      </w:pPr>
    </w:p>
    <w:p w:rsidR="00CD71DD" w:rsidRDefault="00CD71DD" w:rsidP="00B751D8">
      <w:pPr>
        <w:tabs>
          <w:tab w:val="left" w:pos="7868"/>
        </w:tabs>
        <w:spacing w:line="480" w:lineRule="auto"/>
        <w:ind w:firstLine="720"/>
        <w:rPr>
          <w:rFonts w:ascii="Times New Roman" w:hAnsi="Times New Roman" w:cs="Times New Roman"/>
          <w:sz w:val="24"/>
          <w:szCs w:val="24"/>
        </w:rPr>
      </w:pPr>
    </w:p>
    <w:p w:rsidR="00CD71DD" w:rsidRDefault="00CD71DD" w:rsidP="00B751D8">
      <w:pPr>
        <w:tabs>
          <w:tab w:val="left" w:pos="7868"/>
        </w:tabs>
        <w:spacing w:line="480" w:lineRule="auto"/>
        <w:ind w:firstLine="720"/>
        <w:rPr>
          <w:rFonts w:ascii="Times New Roman" w:hAnsi="Times New Roman" w:cs="Times New Roman"/>
          <w:sz w:val="24"/>
          <w:szCs w:val="24"/>
        </w:rPr>
      </w:pPr>
    </w:p>
    <w:p w:rsidR="00CD71DD" w:rsidRDefault="00CD71DD" w:rsidP="00B751D8">
      <w:pPr>
        <w:tabs>
          <w:tab w:val="left" w:pos="7868"/>
        </w:tabs>
        <w:spacing w:line="480" w:lineRule="auto"/>
        <w:ind w:firstLine="720"/>
        <w:rPr>
          <w:rFonts w:ascii="Times New Roman" w:hAnsi="Times New Roman" w:cs="Times New Roman"/>
          <w:sz w:val="24"/>
          <w:szCs w:val="24"/>
        </w:rPr>
      </w:pPr>
    </w:p>
    <w:p w:rsidR="00CD71DD" w:rsidRDefault="00CD71DD" w:rsidP="00B751D8">
      <w:pPr>
        <w:tabs>
          <w:tab w:val="left" w:pos="7868"/>
        </w:tabs>
        <w:spacing w:line="480" w:lineRule="auto"/>
        <w:ind w:firstLine="720"/>
        <w:rPr>
          <w:rFonts w:ascii="Times New Roman" w:hAnsi="Times New Roman" w:cs="Times New Roman"/>
          <w:sz w:val="24"/>
          <w:szCs w:val="24"/>
        </w:rPr>
      </w:pPr>
    </w:p>
    <w:p w:rsidR="00CD71DD" w:rsidRDefault="00CD71DD" w:rsidP="00CD71DD">
      <w:pPr>
        <w:tabs>
          <w:tab w:val="left" w:pos="7868"/>
        </w:tabs>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CD71DD" w:rsidRDefault="00CD71DD" w:rsidP="00CD71DD">
      <w:pPr>
        <w:tabs>
          <w:tab w:val="left" w:pos="7868"/>
        </w:tabs>
        <w:spacing w:line="480" w:lineRule="auto"/>
        <w:ind w:left="720" w:hanging="720"/>
        <w:rPr>
          <w:rFonts w:ascii="Times New Roman" w:hAnsi="Times New Roman" w:cs="Times New Roman"/>
          <w:sz w:val="24"/>
          <w:szCs w:val="24"/>
        </w:rPr>
      </w:pPr>
      <w:r w:rsidRPr="00CD71DD">
        <w:rPr>
          <w:rFonts w:ascii="Times New Roman" w:hAnsi="Times New Roman" w:cs="Times New Roman"/>
          <w:sz w:val="24"/>
          <w:szCs w:val="24"/>
        </w:rPr>
        <w:t xml:space="preserve">Gifford, Janelle, et al. "Review of Short-Form Questions for the Evaluation of a Diet, Physical Activity, and Sedentary Behaviour Intervention in a Community Program Targeting Vulnerable Australian Children." </w:t>
      </w:r>
      <w:r w:rsidRPr="00CD71DD">
        <w:rPr>
          <w:rFonts w:ascii="Times New Roman" w:hAnsi="Times New Roman" w:cs="Times New Roman"/>
          <w:i/>
          <w:iCs/>
          <w:sz w:val="24"/>
          <w:szCs w:val="24"/>
        </w:rPr>
        <w:t>Children</w:t>
      </w:r>
      <w:r w:rsidRPr="00CD71DD">
        <w:rPr>
          <w:rFonts w:ascii="Times New Roman" w:hAnsi="Times New Roman" w:cs="Times New Roman"/>
          <w:sz w:val="24"/>
          <w:szCs w:val="24"/>
        </w:rPr>
        <w:t xml:space="preserve"> 5.7 (2018): 95.</w:t>
      </w:r>
    </w:p>
    <w:p w:rsidR="00CD71DD" w:rsidRPr="00CD71DD" w:rsidRDefault="00CD71DD" w:rsidP="00CD71DD">
      <w:pPr>
        <w:tabs>
          <w:tab w:val="left" w:pos="7868"/>
        </w:tabs>
        <w:spacing w:line="480" w:lineRule="auto"/>
        <w:ind w:left="720" w:hanging="720"/>
        <w:rPr>
          <w:rFonts w:ascii="Times New Roman" w:hAnsi="Times New Roman" w:cs="Times New Roman"/>
          <w:sz w:val="24"/>
          <w:szCs w:val="24"/>
        </w:rPr>
      </w:pPr>
      <w:r w:rsidRPr="00CD71DD">
        <w:rPr>
          <w:rFonts w:ascii="Times New Roman" w:hAnsi="Times New Roman" w:cs="Times New Roman"/>
          <w:sz w:val="24"/>
          <w:szCs w:val="24"/>
        </w:rPr>
        <w:t xml:space="preserve">Green, Lawrence W. </w:t>
      </w:r>
      <w:r w:rsidRPr="00CD71DD">
        <w:rPr>
          <w:rFonts w:ascii="Times New Roman" w:hAnsi="Times New Roman" w:cs="Times New Roman"/>
          <w:i/>
          <w:iCs/>
          <w:sz w:val="24"/>
          <w:szCs w:val="24"/>
        </w:rPr>
        <w:t>Evaluating Obesity Prevention Efforts: A Plan for Measuring Progress</w:t>
      </w:r>
      <w:r w:rsidRPr="00CD71DD">
        <w:rPr>
          <w:rFonts w:ascii="Times New Roman" w:hAnsi="Times New Roman" w:cs="Times New Roman"/>
          <w:sz w:val="24"/>
          <w:szCs w:val="24"/>
        </w:rPr>
        <w:t>. Washington, DC: National Acad. Press, 2013. Print.</w:t>
      </w:r>
    </w:p>
    <w:p w:rsidR="00CD71DD" w:rsidRPr="00CD71DD" w:rsidRDefault="00CD71DD" w:rsidP="00CD71DD">
      <w:pPr>
        <w:tabs>
          <w:tab w:val="left" w:pos="7868"/>
        </w:tabs>
        <w:spacing w:line="480" w:lineRule="auto"/>
        <w:ind w:left="720" w:hanging="720"/>
        <w:rPr>
          <w:rFonts w:ascii="Times New Roman" w:hAnsi="Times New Roman" w:cs="Times New Roman"/>
          <w:sz w:val="24"/>
          <w:szCs w:val="24"/>
        </w:rPr>
      </w:pPr>
      <w:r w:rsidRPr="00CD71DD">
        <w:rPr>
          <w:rFonts w:ascii="Times New Roman" w:hAnsi="Times New Roman" w:cs="Times New Roman"/>
          <w:sz w:val="24"/>
          <w:szCs w:val="24"/>
        </w:rPr>
        <w:t xml:space="preserve">Mahmood, Sajid, et al. "Effectiveness of school-based intervention programs in reducing prevalence of overweight." </w:t>
      </w:r>
      <w:r w:rsidRPr="00CD71DD">
        <w:rPr>
          <w:rFonts w:ascii="Times New Roman" w:hAnsi="Times New Roman" w:cs="Times New Roman"/>
          <w:i/>
          <w:iCs/>
          <w:sz w:val="24"/>
          <w:szCs w:val="24"/>
        </w:rPr>
        <w:t>Indian journal of community medicine: official publication of Indian Association of Preventive &amp; Social Medicine</w:t>
      </w:r>
      <w:r w:rsidRPr="00CD71DD">
        <w:rPr>
          <w:rFonts w:ascii="Times New Roman" w:hAnsi="Times New Roman" w:cs="Times New Roman"/>
          <w:sz w:val="24"/>
          <w:szCs w:val="24"/>
        </w:rPr>
        <w:t xml:space="preserve"> 39.2 (2014): 87.</w:t>
      </w:r>
    </w:p>
    <w:p w:rsidR="00CD71DD" w:rsidRPr="00CD71DD" w:rsidRDefault="00CD71DD" w:rsidP="00CD71DD">
      <w:pPr>
        <w:tabs>
          <w:tab w:val="left" w:pos="7868"/>
        </w:tabs>
        <w:spacing w:line="480" w:lineRule="auto"/>
        <w:ind w:left="720" w:hanging="720"/>
        <w:rPr>
          <w:rFonts w:ascii="Times New Roman" w:hAnsi="Times New Roman" w:cs="Times New Roman"/>
          <w:sz w:val="24"/>
          <w:szCs w:val="24"/>
        </w:rPr>
      </w:pPr>
      <w:r w:rsidRPr="00CD71DD">
        <w:rPr>
          <w:rFonts w:ascii="Times New Roman" w:hAnsi="Times New Roman" w:cs="Times New Roman"/>
          <w:sz w:val="24"/>
          <w:szCs w:val="24"/>
        </w:rPr>
        <w:t xml:space="preserve">Yin, Zenong, et al. "The impact of a 3-year after-school obesity prevention program in elementary school children." </w:t>
      </w:r>
      <w:r w:rsidRPr="00CD71DD">
        <w:rPr>
          <w:rFonts w:ascii="Times New Roman" w:hAnsi="Times New Roman" w:cs="Times New Roman"/>
          <w:i/>
          <w:iCs/>
          <w:sz w:val="24"/>
          <w:szCs w:val="24"/>
        </w:rPr>
        <w:t>Childhood obesity</w:t>
      </w:r>
      <w:r w:rsidRPr="00CD71DD">
        <w:rPr>
          <w:rFonts w:ascii="Times New Roman" w:hAnsi="Times New Roman" w:cs="Times New Roman"/>
          <w:sz w:val="24"/>
          <w:szCs w:val="24"/>
        </w:rPr>
        <w:t xml:space="preserve"> 8.1 (2012): 60-70.</w:t>
      </w:r>
    </w:p>
    <w:p w:rsidR="00CD71DD" w:rsidRPr="007E1EF1" w:rsidRDefault="00CD71DD" w:rsidP="00CD71DD">
      <w:pPr>
        <w:tabs>
          <w:tab w:val="left" w:pos="7868"/>
        </w:tabs>
        <w:spacing w:line="480" w:lineRule="auto"/>
        <w:ind w:left="720" w:hanging="720"/>
        <w:rPr>
          <w:rFonts w:ascii="Times New Roman" w:hAnsi="Times New Roman" w:cs="Times New Roman"/>
          <w:sz w:val="24"/>
          <w:szCs w:val="24"/>
        </w:rPr>
      </w:pPr>
    </w:p>
    <w:sectPr w:rsidR="00CD71DD" w:rsidRPr="007E1EF1" w:rsidSect="007641B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2BFA" w:rsidRDefault="00212BFA" w:rsidP="00F117D7">
      <w:pPr>
        <w:spacing w:after="0" w:line="240" w:lineRule="auto"/>
      </w:pPr>
      <w:r>
        <w:separator/>
      </w:r>
    </w:p>
  </w:endnote>
  <w:endnote w:type="continuationSeparator" w:id="1">
    <w:p w:rsidR="00212BFA" w:rsidRDefault="00212BFA" w:rsidP="00F117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2BFA" w:rsidRDefault="00212BFA" w:rsidP="00F117D7">
      <w:pPr>
        <w:spacing w:after="0" w:line="240" w:lineRule="auto"/>
      </w:pPr>
      <w:r>
        <w:separator/>
      </w:r>
    </w:p>
  </w:footnote>
  <w:footnote w:type="continuationSeparator" w:id="1">
    <w:p w:rsidR="00212BFA" w:rsidRDefault="00212BFA" w:rsidP="00F117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F1" w:rsidRPr="00F117D7" w:rsidRDefault="007E37F1">
    <w:pPr>
      <w:pStyle w:val="Header"/>
      <w:jc w:val="right"/>
      <w:rPr>
        <w:rFonts w:ascii="Times New Roman" w:hAnsi="Times New Roman" w:cs="Times New Roman"/>
        <w:sz w:val="24"/>
        <w:szCs w:val="24"/>
      </w:rPr>
    </w:pPr>
    <w:r w:rsidRPr="00F117D7">
      <w:rPr>
        <w:rFonts w:ascii="Times New Roman" w:hAnsi="Times New Roman" w:cs="Times New Roman"/>
        <w:sz w:val="24"/>
        <w:szCs w:val="24"/>
      </w:rPr>
      <w:t xml:space="preserve">Insert Surname </w:t>
    </w:r>
    <w:sdt>
      <w:sdtPr>
        <w:rPr>
          <w:rFonts w:ascii="Times New Roman" w:hAnsi="Times New Roman" w:cs="Times New Roman"/>
          <w:sz w:val="24"/>
          <w:szCs w:val="24"/>
        </w:rPr>
        <w:id w:val="2628016"/>
        <w:docPartObj>
          <w:docPartGallery w:val="Page Numbers (Top of Page)"/>
          <w:docPartUnique/>
        </w:docPartObj>
      </w:sdtPr>
      <w:sdtContent>
        <w:r w:rsidRPr="00F117D7">
          <w:rPr>
            <w:rFonts w:ascii="Times New Roman" w:hAnsi="Times New Roman" w:cs="Times New Roman"/>
            <w:sz w:val="24"/>
            <w:szCs w:val="24"/>
          </w:rPr>
          <w:fldChar w:fldCharType="begin"/>
        </w:r>
        <w:r w:rsidRPr="00F117D7">
          <w:rPr>
            <w:rFonts w:ascii="Times New Roman" w:hAnsi="Times New Roman" w:cs="Times New Roman"/>
            <w:sz w:val="24"/>
            <w:szCs w:val="24"/>
          </w:rPr>
          <w:instrText xml:space="preserve"> PAGE   \* MERGEFORMAT </w:instrText>
        </w:r>
        <w:r w:rsidRPr="00F117D7">
          <w:rPr>
            <w:rFonts w:ascii="Times New Roman" w:hAnsi="Times New Roman" w:cs="Times New Roman"/>
            <w:sz w:val="24"/>
            <w:szCs w:val="24"/>
          </w:rPr>
          <w:fldChar w:fldCharType="separate"/>
        </w:r>
        <w:r w:rsidR="00212BFA">
          <w:rPr>
            <w:rFonts w:ascii="Times New Roman" w:hAnsi="Times New Roman" w:cs="Times New Roman"/>
            <w:noProof/>
            <w:sz w:val="24"/>
            <w:szCs w:val="24"/>
          </w:rPr>
          <w:t>1</w:t>
        </w:r>
        <w:r w:rsidRPr="00F117D7">
          <w:rPr>
            <w:rFonts w:ascii="Times New Roman" w:hAnsi="Times New Roman" w:cs="Times New Roman"/>
            <w:sz w:val="24"/>
            <w:szCs w:val="24"/>
          </w:rPr>
          <w:fldChar w:fldCharType="end"/>
        </w:r>
      </w:sdtContent>
    </w:sdt>
  </w:p>
  <w:p w:rsidR="007E37F1" w:rsidRPr="00F117D7" w:rsidRDefault="007E37F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savePreviewPicture/>
  <w:footnotePr>
    <w:footnote w:id="0"/>
    <w:footnote w:id="1"/>
  </w:footnotePr>
  <w:endnotePr>
    <w:endnote w:id="0"/>
    <w:endnote w:id="1"/>
  </w:endnotePr>
  <w:compat/>
  <w:rsids>
    <w:rsidRoot w:val="00F117D7"/>
    <w:rsid w:val="00005BFB"/>
    <w:rsid w:val="00053E29"/>
    <w:rsid w:val="00053E8B"/>
    <w:rsid w:val="00057478"/>
    <w:rsid w:val="00062134"/>
    <w:rsid w:val="000728A7"/>
    <w:rsid w:val="00086564"/>
    <w:rsid w:val="000A1271"/>
    <w:rsid w:val="000B1E59"/>
    <w:rsid w:val="000D6AAB"/>
    <w:rsid w:val="000E3C66"/>
    <w:rsid w:val="000F037C"/>
    <w:rsid w:val="001009A6"/>
    <w:rsid w:val="0012631C"/>
    <w:rsid w:val="00134027"/>
    <w:rsid w:val="001349E4"/>
    <w:rsid w:val="00155949"/>
    <w:rsid w:val="001C20C0"/>
    <w:rsid w:val="001C4400"/>
    <w:rsid w:val="00207B97"/>
    <w:rsid w:val="00212BFA"/>
    <w:rsid w:val="00235320"/>
    <w:rsid w:val="00284BBF"/>
    <w:rsid w:val="00287923"/>
    <w:rsid w:val="002966AA"/>
    <w:rsid w:val="002D3EAA"/>
    <w:rsid w:val="002F2C07"/>
    <w:rsid w:val="00300E44"/>
    <w:rsid w:val="00310200"/>
    <w:rsid w:val="00335247"/>
    <w:rsid w:val="00335D00"/>
    <w:rsid w:val="00346A28"/>
    <w:rsid w:val="0035336B"/>
    <w:rsid w:val="00360589"/>
    <w:rsid w:val="003669CC"/>
    <w:rsid w:val="003763A9"/>
    <w:rsid w:val="003959E6"/>
    <w:rsid w:val="003B5616"/>
    <w:rsid w:val="003E006C"/>
    <w:rsid w:val="003F1841"/>
    <w:rsid w:val="00447A7C"/>
    <w:rsid w:val="00455CF5"/>
    <w:rsid w:val="0045787A"/>
    <w:rsid w:val="0046568E"/>
    <w:rsid w:val="00475B12"/>
    <w:rsid w:val="004B439E"/>
    <w:rsid w:val="004B6B9A"/>
    <w:rsid w:val="004D35A0"/>
    <w:rsid w:val="004D796D"/>
    <w:rsid w:val="004F4722"/>
    <w:rsid w:val="004F5E80"/>
    <w:rsid w:val="00512ACA"/>
    <w:rsid w:val="00515F47"/>
    <w:rsid w:val="00516F23"/>
    <w:rsid w:val="00520E80"/>
    <w:rsid w:val="0052387F"/>
    <w:rsid w:val="005255C0"/>
    <w:rsid w:val="005419AD"/>
    <w:rsid w:val="0054520E"/>
    <w:rsid w:val="00582044"/>
    <w:rsid w:val="005B4698"/>
    <w:rsid w:val="005D17B9"/>
    <w:rsid w:val="005E34E9"/>
    <w:rsid w:val="0062446C"/>
    <w:rsid w:val="00626321"/>
    <w:rsid w:val="00647B41"/>
    <w:rsid w:val="00661818"/>
    <w:rsid w:val="006741E1"/>
    <w:rsid w:val="00682237"/>
    <w:rsid w:val="006A4DCA"/>
    <w:rsid w:val="006B2137"/>
    <w:rsid w:val="006B649B"/>
    <w:rsid w:val="006C0990"/>
    <w:rsid w:val="006C54E0"/>
    <w:rsid w:val="00707130"/>
    <w:rsid w:val="00725899"/>
    <w:rsid w:val="00731A31"/>
    <w:rsid w:val="00762147"/>
    <w:rsid w:val="007641BE"/>
    <w:rsid w:val="007867A8"/>
    <w:rsid w:val="00796325"/>
    <w:rsid w:val="007A1E67"/>
    <w:rsid w:val="007A7F9A"/>
    <w:rsid w:val="007E0E51"/>
    <w:rsid w:val="007E1EF1"/>
    <w:rsid w:val="007E37F1"/>
    <w:rsid w:val="007E3CA4"/>
    <w:rsid w:val="007F516E"/>
    <w:rsid w:val="007F5F69"/>
    <w:rsid w:val="00800AAC"/>
    <w:rsid w:val="008041BA"/>
    <w:rsid w:val="0080435B"/>
    <w:rsid w:val="00804708"/>
    <w:rsid w:val="00817211"/>
    <w:rsid w:val="008331CB"/>
    <w:rsid w:val="00837F1B"/>
    <w:rsid w:val="00847652"/>
    <w:rsid w:val="0085441A"/>
    <w:rsid w:val="008577C1"/>
    <w:rsid w:val="008841D5"/>
    <w:rsid w:val="0088764B"/>
    <w:rsid w:val="008A59ED"/>
    <w:rsid w:val="008C39BE"/>
    <w:rsid w:val="008D526C"/>
    <w:rsid w:val="008E5F8E"/>
    <w:rsid w:val="0090630B"/>
    <w:rsid w:val="00913F5D"/>
    <w:rsid w:val="00934E73"/>
    <w:rsid w:val="00951939"/>
    <w:rsid w:val="0095340C"/>
    <w:rsid w:val="009679E8"/>
    <w:rsid w:val="00971C5E"/>
    <w:rsid w:val="00983DD1"/>
    <w:rsid w:val="0099741B"/>
    <w:rsid w:val="00A043DB"/>
    <w:rsid w:val="00A072F7"/>
    <w:rsid w:val="00A17C4F"/>
    <w:rsid w:val="00A208F8"/>
    <w:rsid w:val="00A23677"/>
    <w:rsid w:val="00A5121E"/>
    <w:rsid w:val="00A807A7"/>
    <w:rsid w:val="00A86291"/>
    <w:rsid w:val="00AB377D"/>
    <w:rsid w:val="00AD5978"/>
    <w:rsid w:val="00AF1AC5"/>
    <w:rsid w:val="00AF31BA"/>
    <w:rsid w:val="00AF5C84"/>
    <w:rsid w:val="00B06339"/>
    <w:rsid w:val="00B36D80"/>
    <w:rsid w:val="00B751D8"/>
    <w:rsid w:val="00B76DD9"/>
    <w:rsid w:val="00B7763D"/>
    <w:rsid w:val="00BB4534"/>
    <w:rsid w:val="00BB6A05"/>
    <w:rsid w:val="00BD1222"/>
    <w:rsid w:val="00BF03B8"/>
    <w:rsid w:val="00C25736"/>
    <w:rsid w:val="00C27DFC"/>
    <w:rsid w:val="00C302D4"/>
    <w:rsid w:val="00C326DA"/>
    <w:rsid w:val="00C33099"/>
    <w:rsid w:val="00C5277B"/>
    <w:rsid w:val="00C545AE"/>
    <w:rsid w:val="00C608A3"/>
    <w:rsid w:val="00C700B1"/>
    <w:rsid w:val="00C76F94"/>
    <w:rsid w:val="00C87A44"/>
    <w:rsid w:val="00C91A5E"/>
    <w:rsid w:val="00CA0298"/>
    <w:rsid w:val="00CD71DD"/>
    <w:rsid w:val="00CE66FB"/>
    <w:rsid w:val="00CF7D44"/>
    <w:rsid w:val="00D3319B"/>
    <w:rsid w:val="00D34019"/>
    <w:rsid w:val="00D4209B"/>
    <w:rsid w:val="00D43A22"/>
    <w:rsid w:val="00D50FDA"/>
    <w:rsid w:val="00D5358B"/>
    <w:rsid w:val="00D57773"/>
    <w:rsid w:val="00DB5206"/>
    <w:rsid w:val="00DB5F3A"/>
    <w:rsid w:val="00DC1BF5"/>
    <w:rsid w:val="00DE0B5F"/>
    <w:rsid w:val="00E04ECA"/>
    <w:rsid w:val="00E11CEE"/>
    <w:rsid w:val="00E44ED4"/>
    <w:rsid w:val="00E53843"/>
    <w:rsid w:val="00E54F9C"/>
    <w:rsid w:val="00E557D6"/>
    <w:rsid w:val="00E627C7"/>
    <w:rsid w:val="00E64E31"/>
    <w:rsid w:val="00EE29C7"/>
    <w:rsid w:val="00EE3E4B"/>
    <w:rsid w:val="00F11676"/>
    <w:rsid w:val="00F117D7"/>
    <w:rsid w:val="00F42535"/>
    <w:rsid w:val="00F542EE"/>
    <w:rsid w:val="00F6031C"/>
    <w:rsid w:val="00F64362"/>
    <w:rsid w:val="00FA002D"/>
    <w:rsid w:val="00FD3A13"/>
    <w:rsid w:val="00FE2C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1BE"/>
  </w:style>
  <w:style w:type="paragraph" w:styleId="Heading1">
    <w:name w:val="heading 1"/>
    <w:basedOn w:val="Normal"/>
    <w:next w:val="Normal"/>
    <w:link w:val="Heading1Char"/>
    <w:uiPriority w:val="9"/>
    <w:qFormat/>
    <w:rsid w:val="007E3C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17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7D7"/>
  </w:style>
  <w:style w:type="paragraph" w:styleId="Footer">
    <w:name w:val="footer"/>
    <w:basedOn w:val="Normal"/>
    <w:link w:val="FooterChar"/>
    <w:uiPriority w:val="99"/>
    <w:semiHidden/>
    <w:unhideWhenUsed/>
    <w:rsid w:val="00F117D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117D7"/>
  </w:style>
  <w:style w:type="character" w:customStyle="1" w:styleId="Heading1Char">
    <w:name w:val="Heading 1 Char"/>
    <w:basedOn w:val="DefaultParagraphFont"/>
    <w:link w:val="Heading1"/>
    <w:uiPriority w:val="9"/>
    <w:rsid w:val="007E3CA4"/>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8D526C"/>
    <w:rPr>
      <w:color w:val="0000FF" w:themeColor="hyperlink"/>
      <w:u w:val="single"/>
    </w:rPr>
  </w:style>
  <w:style w:type="paragraph" w:styleId="BalloonText">
    <w:name w:val="Balloon Text"/>
    <w:basedOn w:val="Normal"/>
    <w:link w:val="BalloonTextChar"/>
    <w:uiPriority w:val="99"/>
    <w:semiHidden/>
    <w:unhideWhenUsed/>
    <w:rsid w:val="00A04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3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3619001">
      <w:bodyDiv w:val="1"/>
      <w:marLeft w:val="0"/>
      <w:marRight w:val="0"/>
      <w:marTop w:val="0"/>
      <w:marBottom w:val="0"/>
      <w:divBdr>
        <w:top w:val="none" w:sz="0" w:space="0" w:color="auto"/>
        <w:left w:val="none" w:sz="0" w:space="0" w:color="auto"/>
        <w:bottom w:val="none" w:sz="0" w:space="0" w:color="auto"/>
        <w:right w:val="none" w:sz="0" w:space="0" w:color="auto"/>
      </w:divBdr>
      <w:divsChild>
        <w:div w:id="1570382514">
          <w:marLeft w:val="0"/>
          <w:marRight w:val="0"/>
          <w:marTop w:val="0"/>
          <w:marBottom w:val="0"/>
          <w:divBdr>
            <w:top w:val="none" w:sz="0" w:space="0" w:color="auto"/>
            <w:left w:val="none" w:sz="0" w:space="0" w:color="auto"/>
            <w:bottom w:val="none" w:sz="0" w:space="0" w:color="auto"/>
            <w:right w:val="none" w:sz="0" w:space="0" w:color="auto"/>
          </w:divBdr>
        </w:div>
      </w:divsChild>
    </w:div>
    <w:div w:id="237790853">
      <w:bodyDiv w:val="1"/>
      <w:marLeft w:val="0"/>
      <w:marRight w:val="0"/>
      <w:marTop w:val="0"/>
      <w:marBottom w:val="0"/>
      <w:divBdr>
        <w:top w:val="none" w:sz="0" w:space="0" w:color="auto"/>
        <w:left w:val="none" w:sz="0" w:space="0" w:color="auto"/>
        <w:bottom w:val="none" w:sz="0" w:space="0" w:color="auto"/>
        <w:right w:val="none" w:sz="0" w:space="0" w:color="auto"/>
      </w:divBdr>
      <w:divsChild>
        <w:div w:id="1667517149">
          <w:marLeft w:val="0"/>
          <w:marRight w:val="0"/>
          <w:marTop w:val="0"/>
          <w:marBottom w:val="0"/>
          <w:divBdr>
            <w:top w:val="none" w:sz="0" w:space="0" w:color="auto"/>
            <w:left w:val="none" w:sz="0" w:space="0" w:color="auto"/>
            <w:bottom w:val="none" w:sz="0" w:space="0" w:color="auto"/>
            <w:right w:val="none" w:sz="0" w:space="0" w:color="auto"/>
          </w:divBdr>
        </w:div>
      </w:divsChild>
    </w:div>
    <w:div w:id="351881465">
      <w:bodyDiv w:val="1"/>
      <w:marLeft w:val="0"/>
      <w:marRight w:val="0"/>
      <w:marTop w:val="0"/>
      <w:marBottom w:val="0"/>
      <w:divBdr>
        <w:top w:val="none" w:sz="0" w:space="0" w:color="auto"/>
        <w:left w:val="none" w:sz="0" w:space="0" w:color="auto"/>
        <w:bottom w:val="none" w:sz="0" w:space="0" w:color="auto"/>
        <w:right w:val="none" w:sz="0" w:space="0" w:color="auto"/>
      </w:divBdr>
      <w:divsChild>
        <w:div w:id="1324040377">
          <w:marLeft w:val="0"/>
          <w:marRight w:val="0"/>
          <w:marTop w:val="0"/>
          <w:marBottom w:val="0"/>
          <w:divBdr>
            <w:top w:val="none" w:sz="0" w:space="0" w:color="auto"/>
            <w:left w:val="none" w:sz="0" w:space="0" w:color="auto"/>
            <w:bottom w:val="none" w:sz="0" w:space="0" w:color="auto"/>
            <w:right w:val="none" w:sz="0" w:space="0" w:color="auto"/>
          </w:divBdr>
        </w:div>
      </w:divsChild>
    </w:div>
    <w:div w:id="472410946">
      <w:bodyDiv w:val="1"/>
      <w:marLeft w:val="0"/>
      <w:marRight w:val="0"/>
      <w:marTop w:val="0"/>
      <w:marBottom w:val="0"/>
      <w:divBdr>
        <w:top w:val="none" w:sz="0" w:space="0" w:color="auto"/>
        <w:left w:val="none" w:sz="0" w:space="0" w:color="auto"/>
        <w:bottom w:val="none" w:sz="0" w:space="0" w:color="auto"/>
        <w:right w:val="none" w:sz="0" w:space="0" w:color="auto"/>
      </w:divBdr>
      <w:divsChild>
        <w:div w:id="272901887">
          <w:marLeft w:val="0"/>
          <w:marRight w:val="0"/>
          <w:marTop w:val="0"/>
          <w:marBottom w:val="0"/>
          <w:divBdr>
            <w:top w:val="none" w:sz="0" w:space="0" w:color="auto"/>
            <w:left w:val="none" w:sz="0" w:space="0" w:color="auto"/>
            <w:bottom w:val="none" w:sz="0" w:space="0" w:color="auto"/>
            <w:right w:val="none" w:sz="0" w:space="0" w:color="auto"/>
          </w:divBdr>
        </w:div>
      </w:divsChild>
    </w:div>
    <w:div w:id="493956576">
      <w:bodyDiv w:val="1"/>
      <w:marLeft w:val="0"/>
      <w:marRight w:val="0"/>
      <w:marTop w:val="0"/>
      <w:marBottom w:val="0"/>
      <w:divBdr>
        <w:top w:val="none" w:sz="0" w:space="0" w:color="auto"/>
        <w:left w:val="none" w:sz="0" w:space="0" w:color="auto"/>
        <w:bottom w:val="none" w:sz="0" w:space="0" w:color="auto"/>
        <w:right w:val="none" w:sz="0" w:space="0" w:color="auto"/>
      </w:divBdr>
      <w:divsChild>
        <w:div w:id="1378091332">
          <w:marLeft w:val="0"/>
          <w:marRight w:val="0"/>
          <w:marTop w:val="0"/>
          <w:marBottom w:val="0"/>
          <w:divBdr>
            <w:top w:val="none" w:sz="0" w:space="0" w:color="auto"/>
            <w:left w:val="none" w:sz="0" w:space="0" w:color="auto"/>
            <w:bottom w:val="none" w:sz="0" w:space="0" w:color="auto"/>
            <w:right w:val="none" w:sz="0" w:space="0" w:color="auto"/>
          </w:divBdr>
        </w:div>
      </w:divsChild>
    </w:div>
    <w:div w:id="519928767">
      <w:bodyDiv w:val="1"/>
      <w:marLeft w:val="0"/>
      <w:marRight w:val="0"/>
      <w:marTop w:val="0"/>
      <w:marBottom w:val="0"/>
      <w:divBdr>
        <w:top w:val="none" w:sz="0" w:space="0" w:color="auto"/>
        <w:left w:val="none" w:sz="0" w:space="0" w:color="auto"/>
        <w:bottom w:val="none" w:sz="0" w:space="0" w:color="auto"/>
        <w:right w:val="none" w:sz="0" w:space="0" w:color="auto"/>
      </w:divBdr>
      <w:divsChild>
        <w:div w:id="368847846">
          <w:marLeft w:val="0"/>
          <w:marRight w:val="0"/>
          <w:marTop w:val="0"/>
          <w:marBottom w:val="0"/>
          <w:divBdr>
            <w:top w:val="none" w:sz="0" w:space="0" w:color="auto"/>
            <w:left w:val="none" w:sz="0" w:space="0" w:color="auto"/>
            <w:bottom w:val="none" w:sz="0" w:space="0" w:color="auto"/>
            <w:right w:val="none" w:sz="0" w:space="0" w:color="auto"/>
          </w:divBdr>
        </w:div>
      </w:divsChild>
    </w:div>
    <w:div w:id="636301703">
      <w:bodyDiv w:val="1"/>
      <w:marLeft w:val="0"/>
      <w:marRight w:val="0"/>
      <w:marTop w:val="0"/>
      <w:marBottom w:val="0"/>
      <w:divBdr>
        <w:top w:val="none" w:sz="0" w:space="0" w:color="auto"/>
        <w:left w:val="none" w:sz="0" w:space="0" w:color="auto"/>
        <w:bottom w:val="none" w:sz="0" w:space="0" w:color="auto"/>
        <w:right w:val="none" w:sz="0" w:space="0" w:color="auto"/>
      </w:divBdr>
    </w:div>
    <w:div w:id="869413215">
      <w:bodyDiv w:val="1"/>
      <w:marLeft w:val="0"/>
      <w:marRight w:val="0"/>
      <w:marTop w:val="0"/>
      <w:marBottom w:val="0"/>
      <w:divBdr>
        <w:top w:val="none" w:sz="0" w:space="0" w:color="auto"/>
        <w:left w:val="none" w:sz="0" w:space="0" w:color="auto"/>
        <w:bottom w:val="none" w:sz="0" w:space="0" w:color="auto"/>
        <w:right w:val="none" w:sz="0" w:space="0" w:color="auto"/>
      </w:divBdr>
    </w:div>
    <w:div w:id="874269949">
      <w:bodyDiv w:val="1"/>
      <w:marLeft w:val="0"/>
      <w:marRight w:val="0"/>
      <w:marTop w:val="0"/>
      <w:marBottom w:val="0"/>
      <w:divBdr>
        <w:top w:val="none" w:sz="0" w:space="0" w:color="auto"/>
        <w:left w:val="none" w:sz="0" w:space="0" w:color="auto"/>
        <w:bottom w:val="none" w:sz="0" w:space="0" w:color="auto"/>
        <w:right w:val="none" w:sz="0" w:space="0" w:color="auto"/>
      </w:divBdr>
      <w:divsChild>
        <w:div w:id="432439243">
          <w:marLeft w:val="0"/>
          <w:marRight w:val="0"/>
          <w:marTop w:val="0"/>
          <w:marBottom w:val="0"/>
          <w:divBdr>
            <w:top w:val="none" w:sz="0" w:space="0" w:color="auto"/>
            <w:left w:val="none" w:sz="0" w:space="0" w:color="auto"/>
            <w:bottom w:val="none" w:sz="0" w:space="0" w:color="auto"/>
            <w:right w:val="none" w:sz="0" w:space="0" w:color="auto"/>
          </w:divBdr>
          <w:divsChild>
            <w:div w:id="1466269358">
              <w:marLeft w:val="0"/>
              <w:marRight w:val="0"/>
              <w:marTop w:val="0"/>
              <w:marBottom w:val="0"/>
              <w:divBdr>
                <w:top w:val="none" w:sz="0" w:space="0" w:color="auto"/>
                <w:left w:val="none" w:sz="0" w:space="0" w:color="auto"/>
                <w:bottom w:val="none" w:sz="0" w:space="0" w:color="auto"/>
                <w:right w:val="none" w:sz="0" w:space="0" w:color="auto"/>
              </w:divBdr>
              <w:divsChild>
                <w:div w:id="169746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861338">
      <w:bodyDiv w:val="1"/>
      <w:marLeft w:val="0"/>
      <w:marRight w:val="0"/>
      <w:marTop w:val="0"/>
      <w:marBottom w:val="0"/>
      <w:divBdr>
        <w:top w:val="none" w:sz="0" w:space="0" w:color="auto"/>
        <w:left w:val="none" w:sz="0" w:space="0" w:color="auto"/>
        <w:bottom w:val="none" w:sz="0" w:space="0" w:color="auto"/>
        <w:right w:val="none" w:sz="0" w:space="0" w:color="auto"/>
      </w:divBdr>
    </w:div>
    <w:div w:id="1441954419">
      <w:bodyDiv w:val="1"/>
      <w:marLeft w:val="0"/>
      <w:marRight w:val="0"/>
      <w:marTop w:val="0"/>
      <w:marBottom w:val="0"/>
      <w:divBdr>
        <w:top w:val="none" w:sz="0" w:space="0" w:color="auto"/>
        <w:left w:val="none" w:sz="0" w:space="0" w:color="auto"/>
        <w:bottom w:val="none" w:sz="0" w:space="0" w:color="auto"/>
        <w:right w:val="none" w:sz="0" w:space="0" w:color="auto"/>
      </w:divBdr>
      <w:divsChild>
        <w:div w:id="1517577919">
          <w:marLeft w:val="0"/>
          <w:marRight w:val="0"/>
          <w:marTop w:val="0"/>
          <w:marBottom w:val="0"/>
          <w:divBdr>
            <w:top w:val="none" w:sz="0" w:space="0" w:color="auto"/>
            <w:left w:val="none" w:sz="0" w:space="0" w:color="auto"/>
            <w:bottom w:val="none" w:sz="0" w:space="0" w:color="auto"/>
            <w:right w:val="none" w:sz="0" w:space="0" w:color="auto"/>
          </w:divBdr>
        </w:div>
      </w:divsChild>
    </w:div>
    <w:div w:id="1502115331">
      <w:bodyDiv w:val="1"/>
      <w:marLeft w:val="0"/>
      <w:marRight w:val="0"/>
      <w:marTop w:val="0"/>
      <w:marBottom w:val="0"/>
      <w:divBdr>
        <w:top w:val="none" w:sz="0" w:space="0" w:color="auto"/>
        <w:left w:val="none" w:sz="0" w:space="0" w:color="auto"/>
        <w:bottom w:val="none" w:sz="0" w:space="0" w:color="auto"/>
        <w:right w:val="none" w:sz="0" w:space="0" w:color="auto"/>
      </w:divBdr>
    </w:div>
    <w:div w:id="1525485735">
      <w:bodyDiv w:val="1"/>
      <w:marLeft w:val="0"/>
      <w:marRight w:val="0"/>
      <w:marTop w:val="0"/>
      <w:marBottom w:val="0"/>
      <w:divBdr>
        <w:top w:val="none" w:sz="0" w:space="0" w:color="auto"/>
        <w:left w:val="none" w:sz="0" w:space="0" w:color="auto"/>
        <w:bottom w:val="none" w:sz="0" w:space="0" w:color="auto"/>
        <w:right w:val="none" w:sz="0" w:space="0" w:color="auto"/>
      </w:divBdr>
    </w:div>
    <w:div w:id="1607885902">
      <w:bodyDiv w:val="1"/>
      <w:marLeft w:val="0"/>
      <w:marRight w:val="0"/>
      <w:marTop w:val="0"/>
      <w:marBottom w:val="0"/>
      <w:divBdr>
        <w:top w:val="none" w:sz="0" w:space="0" w:color="auto"/>
        <w:left w:val="none" w:sz="0" w:space="0" w:color="auto"/>
        <w:bottom w:val="none" w:sz="0" w:space="0" w:color="auto"/>
        <w:right w:val="none" w:sz="0" w:space="0" w:color="auto"/>
      </w:divBdr>
      <w:divsChild>
        <w:div w:id="593897520">
          <w:marLeft w:val="0"/>
          <w:marRight w:val="0"/>
          <w:marTop w:val="0"/>
          <w:marBottom w:val="0"/>
          <w:divBdr>
            <w:top w:val="none" w:sz="0" w:space="0" w:color="auto"/>
            <w:left w:val="none" w:sz="0" w:space="0" w:color="auto"/>
            <w:bottom w:val="none" w:sz="0" w:space="0" w:color="auto"/>
            <w:right w:val="none" w:sz="0" w:space="0" w:color="auto"/>
          </w:divBdr>
        </w:div>
      </w:divsChild>
    </w:div>
    <w:div w:id="1726224556">
      <w:bodyDiv w:val="1"/>
      <w:marLeft w:val="0"/>
      <w:marRight w:val="0"/>
      <w:marTop w:val="0"/>
      <w:marBottom w:val="0"/>
      <w:divBdr>
        <w:top w:val="none" w:sz="0" w:space="0" w:color="auto"/>
        <w:left w:val="none" w:sz="0" w:space="0" w:color="auto"/>
        <w:bottom w:val="none" w:sz="0" w:space="0" w:color="auto"/>
        <w:right w:val="none" w:sz="0" w:space="0" w:color="auto"/>
      </w:divBdr>
      <w:divsChild>
        <w:div w:id="1796364030">
          <w:marLeft w:val="0"/>
          <w:marRight w:val="0"/>
          <w:marTop w:val="0"/>
          <w:marBottom w:val="0"/>
          <w:divBdr>
            <w:top w:val="none" w:sz="0" w:space="0" w:color="auto"/>
            <w:left w:val="none" w:sz="0" w:space="0" w:color="auto"/>
            <w:bottom w:val="none" w:sz="0" w:space="0" w:color="auto"/>
            <w:right w:val="none" w:sz="0" w:space="0" w:color="auto"/>
          </w:divBdr>
          <w:divsChild>
            <w:div w:id="137234128">
              <w:marLeft w:val="0"/>
              <w:marRight w:val="0"/>
              <w:marTop w:val="0"/>
              <w:marBottom w:val="0"/>
              <w:divBdr>
                <w:top w:val="none" w:sz="0" w:space="0" w:color="auto"/>
                <w:left w:val="none" w:sz="0" w:space="0" w:color="auto"/>
                <w:bottom w:val="none" w:sz="0" w:space="0" w:color="auto"/>
                <w:right w:val="none" w:sz="0" w:space="0" w:color="auto"/>
              </w:divBdr>
              <w:divsChild>
                <w:div w:id="35705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426003">
      <w:bodyDiv w:val="1"/>
      <w:marLeft w:val="0"/>
      <w:marRight w:val="0"/>
      <w:marTop w:val="0"/>
      <w:marBottom w:val="0"/>
      <w:divBdr>
        <w:top w:val="none" w:sz="0" w:space="0" w:color="auto"/>
        <w:left w:val="none" w:sz="0" w:space="0" w:color="auto"/>
        <w:bottom w:val="none" w:sz="0" w:space="0" w:color="auto"/>
        <w:right w:val="none" w:sz="0" w:space="0" w:color="auto"/>
      </w:divBdr>
      <w:divsChild>
        <w:div w:id="1758668522">
          <w:marLeft w:val="0"/>
          <w:marRight w:val="0"/>
          <w:marTop w:val="0"/>
          <w:marBottom w:val="0"/>
          <w:divBdr>
            <w:top w:val="none" w:sz="0" w:space="0" w:color="auto"/>
            <w:left w:val="none" w:sz="0" w:space="0" w:color="auto"/>
            <w:bottom w:val="none" w:sz="0" w:space="0" w:color="auto"/>
            <w:right w:val="none" w:sz="0" w:space="0" w:color="auto"/>
          </w:divBdr>
        </w:div>
      </w:divsChild>
    </w:div>
    <w:div w:id="1910647302">
      <w:bodyDiv w:val="1"/>
      <w:marLeft w:val="0"/>
      <w:marRight w:val="0"/>
      <w:marTop w:val="0"/>
      <w:marBottom w:val="0"/>
      <w:divBdr>
        <w:top w:val="none" w:sz="0" w:space="0" w:color="auto"/>
        <w:left w:val="none" w:sz="0" w:space="0" w:color="auto"/>
        <w:bottom w:val="none" w:sz="0" w:space="0" w:color="auto"/>
        <w:right w:val="none" w:sz="0" w:space="0" w:color="auto"/>
      </w:divBdr>
      <w:divsChild>
        <w:div w:id="612058637">
          <w:marLeft w:val="0"/>
          <w:marRight w:val="0"/>
          <w:marTop w:val="0"/>
          <w:marBottom w:val="0"/>
          <w:divBdr>
            <w:top w:val="none" w:sz="0" w:space="0" w:color="auto"/>
            <w:left w:val="none" w:sz="0" w:space="0" w:color="auto"/>
            <w:bottom w:val="none" w:sz="0" w:space="0" w:color="auto"/>
            <w:right w:val="none" w:sz="0" w:space="0" w:color="auto"/>
          </w:divBdr>
        </w:div>
      </w:divsChild>
    </w:div>
    <w:div w:id="2026008497">
      <w:bodyDiv w:val="1"/>
      <w:marLeft w:val="0"/>
      <w:marRight w:val="0"/>
      <w:marTop w:val="0"/>
      <w:marBottom w:val="0"/>
      <w:divBdr>
        <w:top w:val="none" w:sz="0" w:space="0" w:color="auto"/>
        <w:left w:val="none" w:sz="0" w:space="0" w:color="auto"/>
        <w:bottom w:val="none" w:sz="0" w:space="0" w:color="auto"/>
        <w:right w:val="none" w:sz="0" w:space="0" w:color="auto"/>
      </w:divBdr>
      <w:divsChild>
        <w:div w:id="572158086">
          <w:marLeft w:val="0"/>
          <w:marRight w:val="0"/>
          <w:marTop w:val="0"/>
          <w:marBottom w:val="0"/>
          <w:divBdr>
            <w:top w:val="none" w:sz="0" w:space="0" w:color="auto"/>
            <w:left w:val="none" w:sz="0" w:space="0" w:color="auto"/>
            <w:bottom w:val="none" w:sz="0" w:space="0" w:color="auto"/>
            <w:right w:val="none" w:sz="0" w:space="0" w:color="auto"/>
          </w:divBdr>
        </w:div>
      </w:divsChild>
    </w:div>
    <w:div w:id="206675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6</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2019-05-01T15:15:00Z</dcterms:created>
  <dcterms:modified xsi:type="dcterms:W3CDTF">2019-05-02T04:25:00Z</dcterms:modified>
</cp:coreProperties>
</file>